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A846B" w14:textId="12C3D2A1" w:rsidR="0087770C" w:rsidRPr="005570E0" w:rsidRDefault="00027049">
      <w:pPr>
        <w:spacing w:after="0"/>
        <w:jc w:val="center"/>
        <w:rPr>
          <w:b/>
          <w:bCs/>
          <w:sz w:val="36"/>
          <w:szCs w:val="36"/>
        </w:rPr>
      </w:pPr>
      <w:r w:rsidRPr="005570E0">
        <w:rPr>
          <w:b/>
          <w:bCs/>
          <w:sz w:val="36"/>
          <w:szCs w:val="36"/>
        </w:rPr>
        <w:t xml:space="preserve">ZÁPIS Z JEDNÁNÍ OKRESNÍ ODBORNÉ RADY SOUTĚŽÍ OSH </w:t>
      </w:r>
      <w:r w:rsidR="00DA0CBB">
        <w:rPr>
          <w:b/>
          <w:bCs/>
          <w:sz w:val="36"/>
          <w:szCs w:val="36"/>
        </w:rPr>
        <w:t>S POŘADATELI A ZÁVODNÍKY VELKÉ CENY OSH ČB</w:t>
      </w:r>
      <w:r w:rsidR="001101A8" w:rsidRPr="005570E0">
        <w:rPr>
          <w:b/>
          <w:bCs/>
          <w:sz w:val="36"/>
          <w:szCs w:val="36"/>
        </w:rPr>
        <w:t xml:space="preserve"> </w:t>
      </w:r>
      <w:r w:rsidR="00DA0CBB">
        <w:rPr>
          <w:b/>
          <w:bCs/>
          <w:sz w:val="36"/>
          <w:szCs w:val="36"/>
        </w:rPr>
        <w:t>CHOTÝČANY, 22.11.2024</w:t>
      </w:r>
    </w:p>
    <w:p w14:paraId="13F6BFF2" w14:textId="77777777" w:rsidR="005570E0" w:rsidRDefault="005570E0">
      <w:pPr>
        <w:spacing w:after="0"/>
        <w:jc w:val="center"/>
        <w:rPr>
          <w:b/>
          <w:bCs/>
          <w:sz w:val="28"/>
          <w:szCs w:val="28"/>
        </w:rPr>
      </w:pPr>
    </w:p>
    <w:p w14:paraId="1D36D2FF" w14:textId="77777777" w:rsidR="005570E0" w:rsidRPr="005570E0" w:rsidRDefault="005570E0">
      <w:pPr>
        <w:spacing w:after="0"/>
        <w:jc w:val="center"/>
        <w:rPr>
          <w:b/>
          <w:bCs/>
          <w:sz w:val="28"/>
          <w:szCs w:val="28"/>
        </w:rPr>
      </w:pPr>
    </w:p>
    <w:p w14:paraId="6356B15C" w14:textId="43C3D192" w:rsidR="00DA0CBB" w:rsidRDefault="00027049" w:rsidP="0098413C">
      <w:pPr>
        <w:spacing w:after="0"/>
        <w:jc w:val="both"/>
        <w:rPr>
          <w:rFonts w:ascii="Aptos" w:hAnsi="Aptos"/>
        </w:rPr>
      </w:pPr>
      <w:r w:rsidRPr="0098413C">
        <w:rPr>
          <w:rFonts w:ascii="Aptos" w:hAnsi="Aptos"/>
          <w:b/>
          <w:bCs/>
          <w:u w:val="single"/>
        </w:rPr>
        <w:t>Přítomní:</w:t>
      </w:r>
      <w:r w:rsidRPr="0098413C">
        <w:rPr>
          <w:rFonts w:ascii="Aptos" w:hAnsi="Aptos"/>
        </w:rPr>
        <w:t xml:space="preserve"> </w:t>
      </w:r>
      <w:r w:rsidR="00DA0CBB">
        <w:rPr>
          <w:rFonts w:ascii="Aptos" w:hAnsi="Aptos"/>
        </w:rPr>
        <w:t xml:space="preserve">Lukáš </w:t>
      </w:r>
      <w:proofErr w:type="spellStart"/>
      <w:r w:rsidR="00DA0CBB">
        <w:rPr>
          <w:rFonts w:ascii="Aptos" w:hAnsi="Aptos"/>
        </w:rPr>
        <w:t>Niedl</w:t>
      </w:r>
      <w:proofErr w:type="spellEnd"/>
      <w:r w:rsidR="00DA0CBB">
        <w:rPr>
          <w:rFonts w:ascii="Aptos" w:hAnsi="Aptos"/>
        </w:rPr>
        <w:t xml:space="preserve"> (Chotýčany), Vlastimil Sedlák, David Vávra (Pištín), Petr Svoboda, Ivan </w:t>
      </w:r>
      <w:proofErr w:type="spellStart"/>
      <w:r w:rsidR="00DA0CBB">
        <w:rPr>
          <w:rFonts w:ascii="Aptos" w:hAnsi="Aptos"/>
        </w:rPr>
        <w:t>Melmer</w:t>
      </w:r>
      <w:proofErr w:type="spellEnd"/>
      <w:r w:rsidR="00DA0CBB">
        <w:rPr>
          <w:rFonts w:ascii="Aptos" w:hAnsi="Aptos"/>
        </w:rPr>
        <w:t xml:space="preserve"> (Jankov), Jiří Kodada, Daniel Schusser (Hrdějovice), Pavle Lamoš (Malešice), Jan Brašnička, Stanislav Hrubeš (Hosín), Libor Dušák, Zdeněk </w:t>
      </w:r>
      <w:proofErr w:type="spellStart"/>
      <w:r w:rsidR="00DA0CBB">
        <w:rPr>
          <w:rFonts w:ascii="Aptos" w:hAnsi="Aptos"/>
        </w:rPr>
        <w:t>Brčák</w:t>
      </w:r>
      <w:proofErr w:type="spellEnd"/>
      <w:r w:rsidR="00DA0CBB">
        <w:rPr>
          <w:rFonts w:ascii="Aptos" w:hAnsi="Aptos"/>
        </w:rPr>
        <w:t xml:space="preserve"> (Neplachov</w:t>
      </w:r>
      <w:r w:rsidR="00A01E6C">
        <w:rPr>
          <w:rFonts w:ascii="Aptos" w:hAnsi="Aptos"/>
        </w:rPr>
        <w:t>)</w:t>
      </w:r>
      <w:r w:rsidR="00DA0CBB">
        <w:rPr>
          <w:rFonts w:ascii="Aptos" w:hAnsi="Aptos"/>
        </w:rPr>
        <w:t xml:space="preserve">, Stanislav Klika (Dolní Bukovsko), Martin Šustr (Střížov), David </w:t>
      </w:r>
      <w:proofErr w:type="spellStart"/>
      <w:r w:rsidR="00DA0CBB">
        <w:rPr>
          <w:rFonts w:ascii="Aptos" w:hAnsi="Aptos"/>
        </w:rPr>
        <w:t>Politzer</w:t>
      </w:r>
      <w:proofErr w:type="spellEnd"/>
      <w:r w:rsidR="00DA0CBB">
        <w:rPr>
          <w:rFonts w:ascii="Aptos" w:hAnsi="Aptos"/>
        </w:rPr>
        <w:t xml:space="preserve"> (Střížov „A“), Josef Lejsek, Sára Švecová (Homole), Jakub </w:t>
      </w:r>
      <w:proofErr w:type="spellStart"/>
      <w:r w:rsidR="00DA0CBB">
        <w:rPr>
          <w:rFonts w:ascii="Aptos" w:hAnsi="Aptos"/>
        </w:rPr>
        <w:t>Guňka</w:t>
      </w:r>
      <w:proofErr w:type="spellEnd"/>
      <w:r w:rsidR="00DA0CBB">
        <w:rPr>
          <w:rFonts w:ascii="Aptos" w:hAnsi="Aptos"/>
        </w:rPr>
        <w:t xml:space="preserve"> (Nové Homole), Tomáš Macho, Hana Machová (Olešník), Tomáš </w:t>
      </w:r>
      <w:proofErr w:type="spellStart"/>
      <w:r w:rsidR="00DA0CBB">
        <w:rPr>
          <w:rFonts w:ascii="Aptos" w:hAnsi="Aptos"/>
        </w:rPr>
        <w:t>Heinzl</w:t>
      </w:r>
      <w:proofErr w:type="spellEnd"/>
      <w:r w:rsidR="00DA0CBB">
        <w:rPr>
          <w:rFonts w:ascii="Aptos" w:hAnsi="Aptos"/>
        </w:rPr>
        <w:t xml:space="preserve"> (Hluboká u Borovan), Václav Plundrich, Václav Polívka (Milenovice), Lída Vlášková, Jakub Nýdl, Jaroslav Klečka (OORHS), Ilona Hrubešová (OSH)</w:t>
      </w:r>
    </w:p>
    <w:p w14:paraId="020BA2B1" w14:textId="23F2DA21" w:rsidR="00DA0CBB" w:rsidRDefault="00DA0CBB" w:rsidP="0098413C">
      <w:pPr>
        <w:spacing w:after="0"/>
        <w:jc w:val="both"/>
        <w:rPr>
          <w:rFonts w:ascii="Aptos" w:hAnsi="Aptos"/>
        </w:rPr>
      </w:pPr>
      <w:r>
        <w:rPr>
          <w:rFonts w:ascii="Aptos" w:hAnsi="Aptos"/>
          <w:b/>
          <w:bCs/>
          <w:u w:val="single"/>
        </w:rPr>
        <w:t>Omluveni:</w:t>
      </w:r>
      <w:r w:rsidR="00A01E6C">
        <w:rPr>
          <w:rFonts w:ascii="Aptos" w:hAnsi="Aptos"/>
        </w:rPr>
        <w:t xml:space="preserve"> </w:t>
      </w:r>
      <w:r>
        <w:rPr>
          <w:rFonts w:ascii="Aptos" w:hAnsi="Aptos"/>
        </w:rPr>
        <w:t>SDH Mydlovary, SDH Žabovřesky</w:t>
      </w:r>
    </w:p>
    <w:p w14:paraId="599416DD" w14:textId="77777777" w:rsidR="00DA0CBB" w:rsidRDefault="00DA0CBB" w:rsidP="0098413C">
      <w:pPr>
        <w:spacing w:after="0"/>
        <w:jc w:val="both"/>
        <w:rPr>
          <w:rFonts w:ascii="Aptos" w:hAnsi="Aptos"/>
        </w:rPr>
      </w:pPr>
    </w:p>
    <w:p w14:paraId="1075E2AF" w14:textId="4FC71123" w:rsidR="00DA0CBB" w:rsidRDefault="00DA0CBB" w:rsidP="0098413C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Jednání zahájila Lída Vlášková, která přivítala všechny přítomné. Následně představila body jednání:</w:t>
      </w:r>
    </w:p>
    <w:p w14:paraId="04E233AE" w14:textId="0733F070" w:rsidR="00DA0CBB" w:rsidRPr="00DA0CBB" w:rsidRDefault="00DA0CBB" w:rsidP="00DA0CBB">
      <w:pPr>
        <w:pStyle w:val="Odstavecseseznamem"/>
        <w:numPr>
          <w:ilvl w:val="0"/>
          <w:numId w:val="5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Ustanovení</w:t>
      </w:r>
      <w:r w:rsidRPr="00DA0CBB">
        <w:rPr>
          <w:rFonts w:ascii="Aptos" w:hAnsi="Aptos"/>
        </w:rPr>
        <w:t xml:space="preserve"> </w:t>
      </w:r>
      <w:r w:rsidR="00C52F22">
        <w:rPr>
          <w:rFonts w:ascii="Aptos" w:hAnsi="Aptos"/>
        </w:rPr>
        <w:t>rady Velké ceny z řad pořadatelů a závodníků</w:t>
      </w:r>
    </w:p>
    <w:p w14:paraId="783BF9EF" w14:textId="188F0100" w:rsidR="00C52F22" w:rsidRDefault="00C52F22" w:rsidP="00C52F22">
      <w:pPr>
        <w:pStyle w:val="Odstavecseseznamem"/>
        <w:numPr>
          <w:ilvl w:val="0"/>
          <w:numId w:val="5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Zhodnocení uplynulé sezony</w:t>
      </w:r>
    </w:p>
    <w:p w14:paraId="6D35FFC6" w14:textId="1941D5AA" w:rsidR="00C52F22" w:rsidRDefault="00C52F22" w:rsidP="00C52F22">
      <w:pPr>
        <w:pStyle w:val="Odstavecseseznamem"/>
        <w:numPr>
          <w:ilvl w:val="0"/>
          <w:numId w:val="5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Novinky pro další sezonu, změna v pravidlech</w:t>
      </w:r>
    </w:p>
    <w:p w14:paraId="29CD7308" w14:textId="77777777" w:rsidR="00C52F22" w:rsidRDefault="00C52F22" w:rsidP="00C52F22">
      <w:pPr>
        <w:pStyle w:val="Odstavecseseznamem"/>
        <w:numPr>
          <w:ilvl w:val="0"/>
          <w:numId w:val="5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Termínový kalendář VC v roce 2025</w:t>
      </w:r>
    </w:p>
    <w:p w14:paraId="374B1475" w14:textId="77777777" w:rsidR="00C52F22" w:rsidRDefault="00C52F22" w:rsidP="00C52F22">
      <w:pPr>
        <w:spacing w:after="0"/>
        <w:jc w:val="both"/>
        <w:rPr>
          <w:rFonts w:ascii="Aptos" w:hAnsi="Aptos"/>
        </w:rPr>
      </w:pPr>
    </w:p>
    <w:p w14:paraId="3C95CD81" w14:textId="77777777" w:rsidR="00C52F22" w:rsidRDefault="00C52F22" w:rsidP="00C52F22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V úvodu došlo k představení kandidátů do rady VC, kteří vzešli z návrhů soutěžních družstev (anketní lístky při vyhodnocení VC). Navrženi byli:</w:t>
      </w:r>
    </w:p>
    <w:p w14:paraId="28835CCA" w14:textId="77777777" w:rsidR="00C52F22" w:rsidRDefault="00C52F22" w:rsidP="00C52F22">
      <w:pPr>
        <w:spacing w:after="0"/>
        <w:jc w:val="both"/>
        <w:rPr>
          <w:rFonts w:ascii="Aptos" w:hAnsi="Aptos"/>
        </w:rPr>
      </w:pPr>
    </w:p>
    <w:p w14:paraId="686D7762" w14:textId="77777777" w:rsidR="00C52F22" w:rsidRDefault="00C52F22" w:rsidP="00C52F22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David </w:t>
      </w:r>
      <w:proofErr w:type="spellStart"/>
      <w:r>
        <w:rPr>
          <w:rFonts w:ascii="Aptos" w:hAnsi="Aptos"/>
        </w:rPr>
        <w:t>Politzer</w:t>
      </w:r>
      <w:proofErr w:type="spellEnd"/>
    </w:p>
    <w:p w14:paraId="525E7C64" w14:textId="77777777" w:rsidR="00C52F22" w:rsidRDefault="00C52F22" w:rsidP="00C52F22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Stanislav Hrubeš</w:t>
      </w:r>
    </w:p>
    <w:p w14:paraId="4D7FD7AC" w14:textId="77777777" w:rsidR="00C52F22" w:rsidRDefault="00C52F22" w:rsidP="00C52F22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Josef Lejsek</w:t>
      </w:r>
    </w:p>
    <w:p w14:paraId="12FA1BF0" w14:textId="77777777" w:rsidR="00C52F22" w:rsidRDefault="00C52F22" w:rsidP="00C52F22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Tomáš </w:t>
      </w:r>
      <w:proofErr w:type="spellStart"/>
      <w:r>
        <w:rPr>
          <w:rFonts w:ascii="Aptos" w:hAnsi="Aptos"/>
        </w:rPr>
        <w:t>Heinzl</w:t>
      </w:r>
      <w:proofErr w:type="spellEnd"/>
    </w:p>
    <w:p w14:paraId="650C6A52" w14:textId="77777777" w:rsidR="00C52F22" w:rsidRDefault="00C52F22" w:rsidP="00C52F22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Vlastimil Sedlák</w:t>
      </w:r>
    </w:p>
    <w:p w14:paraId="48F0FA5C" w14:textId="77777777" w:rsidR="00C52F22" w:rsidRDefault="00C52F22" w:rsidP="00C52F22">
      <w:pPr>
        <w:spacing w:after="0"/>
        <w:jc w:val="both"/>
        <w:rPr>
          <w:rFonts w:ascii="Aptos" w:hAnsi="Aptos"/>
        </w:rPr>
      </w:pPr>
    </w:p>
    <w:p w14:paraId="483463BC" w14:textId="1589F974" w:rsidR="00C52F22" w:rsidRDefault="00C52F22" w:rsidP="00C52F22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Nikdo z navržených nevznesl námitku a stejně tak nikdo z přítomných nebyl prot</w:t>
      </w:r>
      <w:r w:rsidR="007D53F8">
        <w:rPr>
          <w:rFonts w:ascii="Aptos" w:hAnsi="Aptos"/>
        </w:rPr>
        <w:t>i</w:t>
      </w:r>
      <w:r>
        <w:rPr>
          <w:rFonts w:ascii="Aptos" w:hAnsi="Aptos"/>
        </w:rPr>
        <w:t xml:space="preserve"> obsazení rady. Rada proto bude pracovat ve výše uvedeném obsazení.</w:t>
      </w:r>
    </w:p>
    <w:p w14:paraId="7BCA9753" w14:textId="77777777" w:rsidR="00C52F22" w:rsidRDefault="00C52F22" w:rsidP="00C52F22">
      <w:pPr>
        <w:spacing w:after="0"/>
        <w:jc w:val="both"/>
        <w:rPr>
          <w:rFonts w:ascii="Aptos" w:hAnsi="Aptos"/>
        </w:rPr>
      </w:pPr>
    </w:p>
    <w:p w14:paraId="157359E0" w14:textId="600D5D8B" w:rsidR="00C52F22" w:rsidRDefault="00C52F22" w:rsidP="00C52F22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Hlavní úkoly rady:</w:t>
      </w:r>
    </w:p>
    <w:p w14:paraId="1D79E8F8" w14:textId="2C60A916" w:rsidR="00C52F22" w:rsidRDefault="00C52F22" w:rsidP="00C52F22">
      <w:pPr>
        <w:pStyle w:val="Odstavecseseznamem"/>
        <w:numPr>
          <w:ilvl w:val="0"/>
          <w:numId w:val="5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Na každé soutěži jeden ze členů bude fungovat jako delegát soutěže</w:t>
      </w:r>
    </w:p>
    <w:p w14:paraId="1D1E6E00" w14:textId="6872811D" w:rsidR="00C52F22" w:rsidRDefault="00C52F22" w:rsidP="00C52F22">
      <w:pPr>
        <w:pStyle w:val="Odstavecseseznamem"/>
        <w:numPr>
          <w:ilvl w:val="0"/>
          <w:numId w:val="5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Na soutěžích VC budou </w:t>
      </w:r>
      <w:r w:rsidR="00642799">
        <w:rPr>
          <w:rFonts w:ascii="Aptos" w:hAnsi="Aptos"/>
        </w:rPr>
        <w:t xml:space="preserve">ve spolupráci s hlavním rozhodčím </w:t>
      </w:r>
      <w:r>
        <w:rPr>
          <w:rFonts w:ascii="Aptos" w:hAnsi="Aptos"/>
        </w:rPr>
        <w:t>řešit případné problémy, nesportovní chování, požadavky pořadatelů i soutěžních družstev</w:t>
      </w:r>
    </w:p>
    <w:p w14:paraId="2F0F27AF" w14:textId="6C4248A2" w:rsidR="00C52F22" w:rsidRDefault="00642799" w:rsidP="00C52F22">
      <w:pPr>
        <w:pStyle w:val="Odstavecseseznamem"/>
        <w:numPr>
          <w:ilvl w:val="0"/>
          <w:numId w:val="5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Budou spojením mezi družstvy, pořadateli a OORHS</w:t>
      </w:r>
    </w:p>
    <w:p w14:paraId="2CFC4AA6" w14:textId="6CF8B09D" w:rsidR="00642799" w:rsidRDefault="00642799" w:rsidP="00C52F22">
      <w:pPr>
        <w:pStyle w:val="Odstavecseseznamem"/>
        <w:numPr>
          <w:ilvl w:val="0"/>
          <w:numId w:val="5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Budou evidovat výsledky a pořadí na portálu </w:t>
      </w:r>
      <w:r>
        <w:rPr>
          <w:rFonts w:ascii="Aptos" w:hAnsi="Aptos"/>
          <w:i/>
          <w:iCs/>
        </w:rPr>
        <w:t>Hasičská soutěž</w:t>
      </w:r>
    </w:p>
    <w:p w14:paraId="261A0C0F" w14:textId="77777777" w:rsidR="00642799" w:rsidRDefault="00642799" w:rsidP="00642799">
      <w:pPr>
        <w:spacing w:after="0"/>
        <w:jc w:val="both"/>
        <w:rPr>
          <w:rFonts w:ascii="Aptos" w:hAnsi="Aptos"/>
        </w:rPr>
      </w:pPr>
    </w:p>
    <w:p w14:paraId="75C64E56" w14:textId="13CF2E1D" w:rsidR="00642799" w:rsidRDefault="00642799" w:rsidP="00642799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Všichni přítomní dostali podklady – vyhodnocení z anketních lístků. S ohledem na některé nereálné připomínky, a i vzhledem k ustanovení rady soutěží pozbývají anketní lístky svůj význam.</w:t>
      </w:r>
    </w:p>
    <w:p w14:paraId="04CE0B54" w14:textId="22E956A4" w:rsidR="00642799" w:rsidRDefault="00642799" w:rsidP="00642799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Nicméně byly projednány body / připomínky z anketních lístků:</w:t>
      </w:r>
    </w:p>
    <w:p w14:paraId="58FE4E70" w14:textId="77777777" w:rsidR="0012214E" w:rsidRDefault="0012214E" w:rsidP="00642799">
      <w:pPr>
        <w:spacing w:after="0"/>
        <w:jc w:val="both"/>
        <w:rPr>
          <w:rFonts w:ascii="Aptos" w:hAnsi="Aptos"/>
        </w:rPr>
      </w:pPr>
    </w:p>
    <w:p w14:paraId="4EC496EF" w14:textId="6A46A8C0" w:rsidR="00642799" w:rsidRDefault="00642799" w:rsidP="00642799">
      <w:pPr>
        <w:pStyle w:val="Odstavecseseznamem"/>
        <w:numPr>
          <w:ilvl w:val="0"/>
          <w:numId w:val="6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lastRenderedPageBreak/>
        <w:t>Půjčování závodníků – bude povolena (a do pravidel zahrnuta) možnost jednoho v</w:t>
      </w:r>
      <w:r w:rsidR="00B10AB5">
        <w:rPr>
          <w:rFonts w:ascii="Aptos" w:hAnsi="Aptos"/>
        </w:rPr>
        <w:t>y</w:t>
      </w:r>
      <w:r>
        <w:rPr>
          <w:rFonts w:ascii="Aptos" w:hAnsi="Aptos"/>
        </w:rPr>
        <w:t>půjčeného závodníka. Pepa Lejsek zpracuje formulář, kde bude zcela jasně identifikována totožnost půjčeného závodníka</w:t>
      </w:r>
    </w:p>
    <w:p w14:paraId="3F98DBB4" w14:textId="091E7CF3" w:rsidR="00642799" w:rsidRDefault="00642799" w:rsidP="00642799">
      <w:pPr>
        <w:pStyle w:val="Odstavecseseznamem"/>
        <w:numPr>
          <w:ilvl w:val="0"/>
          <w:numId w:val="6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Rozhodčí pro VC – hlavního rozhodčího pro každou soutěž nominuje OORHS</w:t>
      </w:r>
      <w:r w:rsidR="00F33978">
        <w:rPr>
          <w:rFonts w:ascii="Aptos" w:hAnsi="Aptos"/>
        </w:rPr>
        <w:t>. Na jaře proběhne jako každý rok školení rozhodčích, jedna část bude zaměřena speciálně na VC. Bude povolen rozhodčí z řad závodníků.</w:t>
      </w:r>
    </w:p>
    <w:p w14:paraId="7426CA27" w14:textId="7BE3613F" w:rsidR="00F33978" w:rsidRDefault="00F33978" w:rsidP="00642799">
      <w:pPr>
        <w:pStyle w:val="Odstavecseseznamem"/>
        <w:numPr>
          <w:ilvl w:val="0"/>
          <w:numId w:val="6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VC a </w:t>
      </w:r>
      <w:proofErr w:type="spellStart"/>
      <w:r>
        <w:rPr>
          <w:rFonts w:ascii="Aptos" w:hAnsi="Aptos"/>
        </w:rPr>
        <w:t>JčHL</w:t>
      </w:r>
      <w:proofErr w:type="spellEnd"/>
      <w:r>
        <w:rPr>
          <w:rFonts w:ascii="Aptos" w:hAnsi="Aptos"/>
        </w:rPr>
        <w:t xml:space="preserve"> v Malešicích – možnost půjčování závodníků mezi oběma ligami – problém není na straně OORHS, ale v pravidlech </w:t>
      </w:r>
      <w:proofErr w:type="spellStart"/>
      <w:r>
        <w:rPr>
          <w:rFonts w:ascii="Aptos" w:hAnsi="Aptos"/>
        </w:rPr>
        <w:t>JčHL</w:t>
      </w:r>
      <w:proofErr w:type="spellEnd"/>
      <w:r>
        <w:rPr>
          <w:rFonts w:ascii="Aptos" w:hAnsi="Aptos"/>
        </w:rPr>
        <w:t xml:space="preserve">. David </w:t>
      </w:r>
      <w:proofErr w:type="spellStart"/>
      <w:r>
        <w:rPr>
          <w:rFonts w:ascii="Aptos" w:hAnsi="Aptos"/>
        </w:rPr>
        <w:t>Politzer</w:t>
      </w:r>
      <w:proofErr w:type="spellEnd"/>
      <w:r>
        <w:rPr>
          <w:rFonts w:ascii="Aptos" w:hAnsi="Aptos"/>
        </w:rPr>
        <w:t xml:space="preserve"> zkusí problém nastínit na jednání </w:t>
      </w:r>
      <w:proofErr w:type="spellStart"/>
      <w:r>
        <w:rPr>
          <w:rFonts w:ascii="Aptos" w:hAnsi="Aptos"/>
        </w:rPr>
        <w:t>JčHL</w:t>
      </w:r>
      <w:proofErr w:type="spellEnd"/>
      <w:r>
        <w:rPr>
          <w:rFonts w:ascii="Aptos" w:hAnsi="Aptos"/>
        </w:rPr>
        <w:t>.</w:t>
      </w:r>
    </w:p>
    <w:p w14:paraId="481EF12D" w14:textId="44217586" w:rsidR="00F33978" w:rsidRDefault="00F33978" w:rsidP="00642799">
      <w:pPr>
        <w:pStyle w:val="Odstavecseseznamem"/>
        <w:numPr>
          <w:ilvl w:val="0"/>
          <w:numId w:val="6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Změna bodování u žen – odsouhlasena změna = od následující sezony nebude rozdíl v bodování v kategoriích</w:t>
      </w:r>
    </w:p>
    <w:p w14:paraId="10593283" w14:textId="31D2B2E4" w:rsidR="00F33978" w:rsidRDefault="00F33978" w:rsidP="00642799">
      <w:pPr>
        <w:pStyle w:val="Odstavecseseznamem"/>
        <w:numPr>
          <w:ilvl w:val="0"/>
          <w:numId w:val="6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Zpevněný start a prostor kolem základny – do budoucna otázka pro delegáty </w:t>
      </w:r>
    </w:p>
    <w:p w14:paraId="70A1DCAB" w14:textId="4A2608E4" w:rsidR="00F33978" w:rsidRDefault="00F33978" w:rsidP="00642799">
      <w:pPr>
        <w:pStyle w:val="Odstavecseseznamem"/>
        <w:numPr>
          <w:ilvl w:val="0"/>
          <w:numId w:val="6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Dron a kamera – nereálné s ohledem na nutnost vyřízení potřebných povolení a zejména na finanční náročnost</w:t>
      </w:r>
    </w:p>
    <w:p w14:paraId="65B32A18" w14:textId="00A74546" w:rsidR="00E532DF" w:rsidRDefault="00E532DF" w:rsidP="00642799">
      <w:pPr>
        <w:pStyle w:val="Odstavecseseznamem"/>
        <w:numPr>
          <w:ilvl w:val="0"/>
          <w:numId w:val="6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Řešily se dvě soutěže v jeden den nebo o víkendu, pokud se zraní závodník</w:t>
      </w:r>
    </w:p>
    <w:p w14:paraId="3C1B10D3" w14:textId="753F8B6F" w:rsidR="00F33978" w:rsidRDefault="00F33978" w:rsidP="00642799">
      <w:pPr>
        <w:pStyle w:val="Odstavecseseznamem"/>
        <w:numPr>
          <w:ilvl w:val="0"/>
          <w:numId w:val="6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Krytí termínů s dětskými soutěžemi – vzhledem k nabitému kalendáři soutěží je nereálné, že se některé soutěže nebudou překrývat. </w:t>
      </w:r>
    </w:p>
    <w:p w14:paraId="069C9F01" w14:textId="4FC95431" w:rsidR="00F33978" w:rsidRDefault="00F33978" w:rsidP="00642799">
      <w:pPr>
        <w:pStyle w:val="Odstavecseseznamem"/>
        <w:numPr>
          <w:ilvl w:val="0"/>
          <w:numId w:val="6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Časomíra – Kuba Nýdl shrnul požadavky a problémy kolem časomír. Pro příští sezonu </w:t>
      </w:r>
      <w:r w:rsidR="00CA05C5">
        <w:rPr>
          <w:rFonts w:ascii="Aptos" w:hAnsi="Aptos"/>
        </w:rPr>
        <w:t>budou určené časomíry, povolené pro Velkou cenu.</w:t>
      </w:r>
    </w:p>
    <w:p w14:paraId="65456155" w14:textId="04EA3C82" w:rsidR="00CA05C5" w:rsidRDefault="00CA05C5" w:rsidP="00642799">
      <w:pPr>
        <w:pStyle w:val="Odstavecseseznamem"/>
        <w:numPr>
          <w:ilvl w:val="0"/>
          <w:numId w:val="6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Do pravidel VC bude zahrnut nejnižší věk závodníka tak, aby byl v souladu s pravidly PS = dosažení 15 let v daném roce.</w:t>
      </w:r>
    </w:p>
    <w:p w14:paraId="4CE425EA" w14:textId="721680EB" w:rsidR="00CA05C5" w:rsidRDefault="00CA05C5" w:rsidP="00642799">
      <w:pPr>
        <w:pStyle w:val="Odstavecseseznamem"/>
        <w:numPr>
          <w:ilvl w:val="0"/>
          <w:numId w:val="6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Ceny </w:t>
      </w:r>
      <w:r w:rsidR="009C3D9E">
        <w:rPr>
          <w:rFonts w:ascii="Aptos" w:hAnsi="Aptos"/>
        </w:rPr>
        <w:t>–</w:t>
      </w:r>
      <w:r>
        <w:rPr>
          <w:rFonts w:ascii="Aptos" w:hAnsi="Aptos"/>
        </w:rPr>
        <w:t xml:space="preserve"> </w:t>
      </w:r>
      <w:r w:rsidR="009C3D9E">
        <w:rPr>
          <w:rFonts w:ascii="Aptos" w:hAnsi="Aptos"/>
        </w:rPr>
        <w:t xml:space="preserve">záleží na finančních možnostech každého pořadatele, jaké ceny budou při vyhlášení. </w:t>
      </w:r>
    </w:p>
    <w:p w14:paraId="23DEB9E0" w14:textId="77777777" w:rsidR="009C3D9E" w:rsidRDefault="009C3D9E" w:rsidP="009C3D9E">
      <w:pPr>
        <w:spacing w:after="0"/>
        <w:jc w:val="both"/>
        <w:rPr>
          <w:rFonts w:ascii="Aptos" w:hAnsi="Aptos"/>
        </w:rPr>
      </w:pPr>
    </w:p>
    <w:p w14:paraId="4E6D9FD0" w14:textId="3BAB5F73" w:rsidR="009C3D9E" w:rsidRDefault="009C3D9E" w:rsidP="009C3D9E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Termíny VC v roce 2025:</w:t>
      </w:r>
    </w:p>
    <w:p w14:paraId="2AF501AD" w14:textId="77777777" w:rsidR="009C3D9E" w:rsidRDefault="009C3D9E" w:rsidP="009C3D9E">
      <w:pPr>
        <w:spacing w:after="0"/>
        <w:jc w:val="both"/>
        <w:rPr>
          <w:rFonts w:ascii="Aptos" w:hAnsi="Aptos"/>
        </w:rPr>
      </w:pPr>
    </w:p>
    <w:p w14:paraId="1390F610" w14:textId="564EC61F" w:rsidR="009C3D9E" w:rsidRPr="00BE2630" w:rsidRDefault="001E7966" w:rsidP="009C3D9E">
      <w:pPr>
        <w:spacing w:after="0"/>
        <w:jc w:val="both"/>
        <w:rPr>
          <w:rFonts w:ascii="Aptos" w:hAnsi="Aptos"/>
          <w:color w:val="FF0000"/>
        </w:rPr>
      </w:pPr>
      <w:r w:rsidRPr="00BE2630">
        <w:rPr>
          <w:rFonts w:ascii="Aptos" w:hAnsi="Aptos"/>
          <w:color w:val="FF0000"/>
        </w:rPr>
        <w:t>7</w:t>
      </w:r>
      <w:r w:rsidR="009C3D9E" w:rsidRPr="00BE2630">
        <w:rPr>
          <w:rFonts w:ascii="Aptos" w:hAnsi="Aptos"/>
          <w:color w:val="FF0000"/>
        </w:rPr>
        <w:t>.6.2025 / 14:00</w:t>
      </w:r>
      <w:r w:rsidR="009C3D9E" w:rsidRPr="00BE2630">
        <w:rPr>
          <w:rFonts w:ascii="Aptos" w:hAnsi="Aptos"/>
          <w:color w:val="FF0000"/>
        </w:rPr>
        <w:tab/>
      </w:r>
      <w:r w:rsidR="009C3D9E" w:rsidRPr="00BE2630">
        <w:rPr>
          <w:rFonts w:ascii="Aptos" w:hAnsi="Aptos"/>
          <w:color w:val="FF0000"/>
        </w:rPr>
        <w:tab/>
        <w:t>Pištín</w:t>
      </w:r>
      <w:r w:rsidR="009C3D9E" w:rsidRPr="00BE2630">
        <w:rPr>
          <w:rFonts w:ascii="Aptos" w:hAnsi="Aptos"/>
          <w:color w:val="FF0000"/>
        </w:rPr>
        <w:tab/>
      </w:r>
      <w:r w:rsidR="009C3D9E" w:rsidRPr="00BE2630">
        <w:rPr>
          <w:rFonts w:ascii="Aptos" w:hAnsi="Aptos"/>
          <w:color w:val="FF0000"/>
        </w:rPr>
        <w:tab/>
        <w:t>sklopky</w:t>
      </w:r>
    </w:p>
    <w:p w14:paraId="43A4465F" w14:textId="0B775701" w:rsidR="009C3D9E" w:rsidRDefault="009C3D9E" w:rsidP="009C3D9E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5.7.2025 / 13:00</w:t>
      </w:r>
      <w:r>
        <w:rPr>
          <w:rFonts w:ascii="Aptos" w:hAnsi="Aptos"/>
        </w:rPr>
        <w:tab/>
      </w:r>
      <w:r>
        <w:rPr>
          <w:rFonts w:ascii="Aptos" w:hAnsi="Aptos"/>
        </w:rPr>
        <w:tab/>
        <w:t>Žabovřesky</w:t>
      </w:r>
      <w:r>
        <w:rPr>
          <w:rFonts w:ascii="Aptos" w:hAnsi="Aptos"/>
        </w:rPr>
        <w:tab/>
        <w:t>sklopky</w:t>
      </w:r>
    </w:p>
    <w:p w14:paraId="5DA59AA3" w14:textId="2D8061E4" w:rsidR="009C3D9E" w:rsidRDefault="009C3D9E" w:rsidP="009C3D9E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19.7.2025 / 14:00</w:t>
      </w:r>
      <w:r>
        <w:rPr>
          <w:rFonts w:ascii="Aptos" w:hAnsi="Aptos"/>
        </w:rPr>
        <w:tab/>
      </w:r>
      <w:r>
        <w:rPr>
          <w:rFonts w:ascii="Aptos" w:hAnsi="Aptos"/>
        </w:rPr>
        <w:tab/>
        <w:t>Milenovice</w:t>
      </w:r>
      <w:r>
        <w:rPr>
          <w:rFonts w:ascii="Aptos" w:hAnsi="Aptos"/>
        </w:rPr>
        <w:tab/>
        <w:t>sklopky</w:t>
      </w:r>
    </w:p>
    <w:p w14:paraId="5333F1B6" w14:textId="57C2D09C" w:rsidR="009C3D9E" w:rsidRDefault="009C3D9E" w:rsidP="009C3D9E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9.8.2025 / 13:00 </w:t>
      </w:r>
      <w:r>
        <w:rPr>
          <w:rFonts w:ascii="Aptos" w:hAnsi="Aptos"/>
        </w:rPr>
        <w:tab/>
      </w:r>
      <w:r>
        <w:rPr>
          <w:rFonts w:ascii="Aptos" w:hAnsi="Aptos"/>
        </w:rPr>
        <w:tab/>
        <w:t>Jankov</w:t>
      </w:r>
      <w:r>
        <w:rPr>
          <w:rFonts w:ascii="Aptos" w:hAnsi="Aptos"/>
        </w:rPr>
        <w:tab/>
      </w:r>
      <w:r>
        <w:rPr>
          <w:rFonts w:ascii="Aptos" w:hAnsi="Aptos"/>
        </w:rPr>
        <w:tab/>
        <w:t>sklopky</w:t>
      </w:r>
    </w:p>
    <w:p w14:paraId="4353D64C" w14:textId="5D736E5A" w:rsidR="009C3D9E" w:rsidRDefault="009C3D9E" w:rsidP="009C3D9E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9.8.2025 / 2</w:t>
      </w:r>
      <w:r w:rsidR="0012214E">
        <w:rPr>
          <w:rFonts w:ascii="Aptos" w:hAnsi="Aptos"/>
        </w:rPr>
        <w:t>1</w:t>
      </w:r>
      <w:r>
        <w:rPr>
          <w:rFonts w:ascii="Aptos" w:hAnsi="Aptos"/>
        </w:rPr>
        <w:t>:00</w:t>
      </w:r>
      <w:r w:rsidR="0012214E">
        <w:rPr>
          <w:rFonts w:ascii="Aptos" w:hAnsi="Aptos"/>
        </w:rPr>
        <w:tab/>
      </w:r>
      <w:r w:rsidR="0012214E">
        <w:rPr>
          <w:rFonts w:ascii="Aptos" w:hAnsi="Aptos"/>
        </w:rPr>
        <w:tab/>
        <w:t>Mydlovary</w:t>
      </w:r>
      <w:r w:rsidR="0012214E">
        <w:rPr>
          <w:rFonts w:ascii="Aptos" w:hAnsi="Aptos"/>
        </w:rPr>
        <w:tab/>
        <w:t>sklopky</w:t>
      </w:r>
    </w:p>
    <w:p w14:paraId="0B361CEE" w14:textId="35545C23" w:rsidR="0012214E" w:rsidRDefault="0012214E" w:rsidP="009C3D9E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23.8.2025 / 13:00</w:t>
      </w:r>
      <w:r>
        <w:rPr>
          <w:rFonts w:ascii="Aptos" w:hAnsi="Aptos"/>
        </w:rPr>
        <w:tab/>
      </w:r>
      <w:r>
        <w:rPr>
          <w:rFonts w:ascii="Aptos" w:hAnsi="Aptos"/>
        </w:rPr>
        <w:tab/>
        <w:t>Hrdějovice</w:t>
      </w:r>
      <w:r>
        <w:rPr>
          <w:rFonts w:ascii="Aptos" w:hAnsi="Aptos"/>
        </w:rPr>
        <w:tab/>
        <w:t>sklopky</w:t>
      </w:r>
    </w:p>
    <w:p w14:paraId="67B2B831" w14:textId="457A58CF" w:rsidR="0012214E" w:rsidRDefault="0012214E" w:rsidP="009C3D9E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24.8.2025 / </w:t>
      </w:r>
      <w:r w:rsidRPr="0056297C">
        <w:rPr>
          <w:rFonts w:ascii="Aptos" w:hAnsi="Aptos"/>
        </w:rPr>
        <w:t>11:00</w:t>
      </w:r>
      <w:r>
        <w:rPr>
          <w:rFonts w:ascii="Aptos" w:hAnsi="Aptos"/>
        </w:rPr>
        <w:tab/>
      </w:r>
      <w:r>
        <w:rPr>
          <w:rFonts w:ascii="Aptos" w:hAnsi="Aptos"/>
        </w:rPr>
        <w:tab/>
        <w:t>Chotýčany</w:t>
      </w:r>
      <w:r>
        <w:rPr>
          <w:rFonts w:ascii="Aptos" w:hAnsi="Aptos"/>
        </w:rPr>
        <w:tab/>
        <w:t>sklopky</w:t>
      </w:r>
    </w:p>
    <w:p w14:paraId="04677496" w14:textId="6FE350CE" w:rsidR="0012214E" w:rsidRDefault="0012214E" w:rsidP="009C3D9E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14.9.2025</w:t>
      </w:r>
      <w:r w:rsidR="00E532DF">
        <w:rPr>
          <w:rFonts w:ascii="Aptos" w:hAnsi="Aptos"/>
        </w:rPr>
        <w:t xml:space="preserve"> (21.9.?)</w:t>
      </w:r>
      <w:r>
        <w:rPr>
          <w:rFonts w:ascii="Aptos" w:hAnsi="Aptos"/>
        </w:rPr>
        <w:t xml:space="preserve"> / </w:t>
      </w:r>
      <w:r w:rsidR="00E532DF">
        <w:rPr>
          <w:rFonts w:ascii="Aptos" w:hAnsi="Aptos"/>
        </w:rPr>
        <w:t>11:00</w:t>
      </w:r>
      <w:r>
        <w:rPr>
          <w:rFonts w:ascii="Aptos" w:hAnsi="Aptos"/>
        </w:rPr>
        <w:tab/>
        <w:t>Malešice</w:t>
      </w:r>
      <w:r>
        <w:rPr>
          <w:rFonts w:ascii="Aptos" w:hAnsi="Aptos"/>
        </w:rPr>
        <w:tab/>
        <w:t>nástřik</w:t>
      </w:r>
    </w:p>
    <w:p w14:paraId="45C9149A" w14:textId="4B6FF796" w:rsidR="0012214E" w:rsidRDefault="0012214E" w:rsidP="009C3D9E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27.9.2025 /</w:t>
      </w:r>
      <w:r w:rsidR="00E532DF">
        <w:rPr>
          <w:rFonts w:ascii="Aptos" w:hAnsi="Aptos"/>
        </w:rPr>
        <w:t xml:space="preserve"> 13:00</w:t>
      </w:r>
      <w:r>
        <w:rPr>
          <w:rFonts w:ascii="Aptos" w:hAnsi="Aptos"/>
          <w:color w:val="FF0000"/>
        </w:rPr>
        <w:tab/>
      </w:r>
      <w:r>
        <w:rPr>
          <w:rFonts w:ascii="Aptos" w:hAnsi="Aptos"/>
          <w:color w:val="FF0000"/>
        </w:rPr>
        <w:tab/>
      </w:r>
      <w:r>
        <w:rPr>
          <w:rFonts w:ascii="Aptos" w:hAnsi="Aptos"/>
        </w:rPr>
        <w:t>Neplachov</w:t>
      </w:r>
      <w:r>
        <w:rPr>
          <w:rFonts w:ascii="Aptos" w:hAnsi="Aptos"/>
        </w:rPr>
        <w:tab/>
        <w:t>sklopky</w:t>
      </w:r>
    </w:p>
    <w:p w14:paraId="51E47A56" w14:textId="091526A5" w:rsidR="0012214E" w:rsidRDefault="0012214E" w:rsidP="009C3D9E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4.10.2025 / 11:00</w:t>
      </w:r>
      <w:r>
        <w:rPr>
          <w:rFonts w:ascii="Aptos" w:hAnsi="Aptos"/>
        </w:rPr>
        <w:tab/>
      </w:r>
      <w:r>
        <w:rPr>
          <w:rFonts w:ascii="Aptos" w:hAnsi="Aptos"/>
        </w:rPr>
        <w:tab/>
        <w:t>Hosín</w:t>
      </w:r>
      <w:r>
        <w:rPr>
          <w:rFonts w:ascii="Aptos" w:hAnsi="Aptos"/>
        </w:rPr>
        <w:tab/>
      </w:r>
      <w:r>
        <w:rPr>
          <w:rFonts w:ascii="Aptos" w:hAnsi="Aptos"/>
        </w:rPr>
        <w:tab/>
        <w:t>sklopky</w:t>
      </w:r>
    </w:p>
    <w:p w14:paraId="2BC4E9A1" w14:textId="77777777" w:rsidR="0012214E" w:rsidRDefault="0012214E" w:rsidP="009C3D9E">
      <w:pPr>
        <w:spacing w:after="0"/>
        <w:jc w:val="both"/>
        <w:rPr>
          <w:rFonts w:ascii="Aptos" w:hAnsi="Aptos"/>
        </w:rPr>
      </w:pPr>
    </w:p>
    <w:p w14:paraId="09ABA689" w14:textId="77777777" w:rsidR="0012214E" w:rsidRDefault="0012214E" w:rsidP="009C3D9E">
      <w:pPr>
        <w:spacing w:after="0"/>
        <w:jc w:val="both"/>
        <w:rPr>
          <w:rFonts w:ascii="Aptos" w:hAnsi="Aptos"/>
        </w:rPr>
      </w:pPr>
    </w:p>
    <w:p w14:paraId="10F03F8B" w14:textId="5925098F" w:rsidR="0012214E" w:rsidRDefault="0012214E" w:rsidP="009C3D9E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Závěrem Lída Vlášková poděkovala všem za účast.</w:t>
      </w:r>
    </w:p>
    <w:p w14:paraId="104C287A" w14:textId="77777777" w:rsidR="0012214E" w:rsidRDefault="0012214E" w:rsidP="009C3D9E">
      <w:pPr>
        <w:spacing w:after="0"/>
        <w:jc w:val="both"/>
        <w:rPr>
          <w:rFonts w:ascii="Aptos" w:hAnsi="Aptos"/>
        </w:rPr>
      </w:pPr>
    </w:p>
    <w:p w14:paraId="6EE1D9AC" w14:textId="77777777" w:rsidR="0012214E" w:rsidRDefault="0012214E" w:rsidP="009C3D9E">
      <w:pPr>
        <w:spacing w:after="0"/>
        <w:jc w:val="both"/>
        <w:rPr>
          <w:rFonts w:ascii="Aptos" w:hAnsi="Aptos"/>
        </w:rPr>
      </w:pPr>
    </w:p>
    <w:p w14:paraId="1B016620" w14:textId="77777777" w:rsidR="0012214E" w:rsidRDefault="0012214E" w:rsidP="009C3D9E">
      <w:pPr>
        <w:spacing w:after="0"/>
        <w:jc w:val="both"/>
        <w:rPr>
          <w:rFonts w:ascii="Aptos" w:hAnsi="Aptos"/>
        </w:rPr>
      </w:pPr>
    </w:p>
    <w:p w14:paraId="1D50F47B" w14:textId="77777777" w:rsidR="00A01E6C" w:rsidRDefault="00A01E6C" w:rsidP="009C3D9E">
      <w:pPr>
        <w:spacing w:after="0"/>
        <w:jc w:val="both"/>
        <w:rPr>
          <w:rFonts w:ascii="Aptos" w:hAnsi="Aptos"/>
        </w:rPr>
      </w:pPr>
    </w:p>
    <w:p w14:paraId="6ABCF212" w14:textId="77777777" w:rsidR="00A01E6C" w:rsidRDefault="00A01E6C" w:rsidP="009C3D9E">
      <w:pPr>
        <w:spacing w:after="0"/>
        <w:jc w:val="both"/>
        <w:rPr>
          <w:rFonts w:ascii="Aptos" w:hAnsi="Aptos"/>
        </w:rPr>
      </w:pPr>
    </w:p>
    <w:p w14:paraId="7F3ABD76" w14:textId="45BFD0E0" w:rsidR="0012214E" w:rsidRPr="00A01E6C" w:rsidRDefault="0012214E" w:rsidP="009C3D9E">
      <w:pPr>
        <w:spacing w:after="0"/>
        <w:jc w:val="both"/>
        <w:rPr>
          <w:rFonts w:ascii="Aptos" w:hAnsi="Aptos"/>
          <w:color w:val="0070C0"/>
        </w:rPr>
      </w:pPr>
      <w:r w:rsidRPr="00A01E6C">
        <w:rPr>
          <w:rFonts w:ascii="Aptos" w:hAnsi="Aptos"/>
          <w:color w:val="0070C0"/>
        </w:rPr>
        <w:t>Záznam: Ilona Hrubešová, 22.11.2023</w:t>
      </w:r>
    </w:p>
    <w:p w14:paraId="5B30F1C8" w14:textId="77777777" w:rsidR="00642799" w:rsidRDefault="00642799" w:rsidP="00642799">
      <w:pPr>
        <w:spacing w:after="0"/>
        <w:jc w:val="both"/>
        <w:rPr>
          <w:rFonts w:ascii="Aptos" w:hAnsi="Aptos"/>
        </w:rPr>
      </w:pPr>
    </w:p>
    <w:p w14:paraId="5ED3A8FE" w14:textId="77777777" w:rsidR="00642799" w:rsidRDefault="00642799" w:rsidP="00642799">
      <w:pPr>
        <w:spacing w:after="0"/>
        <w:jc w:val="both"/>
        <w:rPr>
          <w:rFonts w:ascii="Aptos" w:hAnsi="Aptos"/>
        </w:rPr>
      </w:pPr>
    </w:p>
    <w:p w14:paraId="1B240CF8" w14:textId="77777777" w:rsidR="00642799" w:rsidRDefault="00642799" w:rsidP="00642799">
      <w:pPr>
        <w:spacing w:after="0"/>
        <w:jc w:val="both"/>
        <w:rPr>
          <w:rFonts w:ascii="Aptos" w:hAnsi="Aptos"/>
        </w:rPr>
      </w:pPr>
    </w:p>
    <w:p w14:paraId="4314E943" w14:textId="77777777" w:rsidR="00642799" w:rsidRDefault="00642799" w:rsidP="00642799">
      <w:pPr>
        <w:spacing w:after="0"/>
        <w:jc w:val="both"/>
        <w:rPr>
          <w:rFonts w:ascii="Aptos" w:hAnsi="Aptos"/>
        </w:rPr>
      </w:pPr>
    </w:p>
    <w:sectPr w:rsidR="00642799">
      <w:pgSz w:w="11906" w:h="16838"/>
      <w:pgMar w:top="1417" w:right="1417" w:bottom="1417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A4988"/>
    <w:multiLevelType w:val="hybridMultilevel"/>
    <w:tmpl w:val="92B23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71A46"/>
    <w:multiLevelType w:val="multilevel"/>
    <w:tmpl w:val="2AD2157C"/>
    <w:lvl w:ilvl="0"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824907"/>
    <w:multiLevelType w:val="multilevel"/>
    <w:tmpl w:val="931AF1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BE00F85"/>
    <w:multiLevelType w:val="multilevel"/>
    <w:tmpl w:val="0F6C01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FEA1914"/>
    <w:multiLevelType w:val="hybridMultilevel"/>
    <w:tmpl w:val="6DEC7906"/>
    <w:lvl w:ilvl="0" w:tplc="02060C54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1F4513B"/>
    <w:multiLevelType w:val="multilevel"/>
    <w:tmpl w:val="F4F891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6567302">
    <w:abstractNumId w:val="3"/>
  </w:num>
  <w:num w:numId="2" w16cid:durableId="839925489">
    <w:abstractNumId w:val="1"/>
  </w:num>
  <w:num w:numId="3" w16cid:durableId="1208758632">
    <w:abstractNumId w:val="5"/>
  </w:num>
  <w:num w:numId="4" w16cid:durableId="1307661947">
    <w:abstractNumId w:val="2"/>
  </w:num>
  <w:num w:numId="5" w16cid:durableId="1585459119">
    <w:abstractNumId w:val="4"/>
  </w:num>
  <w:num w:numId="6" w16cid:durableId="24353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70C"/>
    <w:rsid w:val="00027049"/>
    <w:rsid w:val="00034217"/>
    <w:rsid w:val="000516BE"/>
    <w:rsid w:val="000516DB"/>
    <w:rsid w:val="000D452E"/>
    <w:rsid w:val="000D61DD"/>
    <w:rsid w:val="001101A8"/>
    <w:rsid w:val="0012214E"/>
    <w:rsid w:val="001E17A6"/>
    <w:rsid w:val="001E7966"/>
    <w:rsid w:val="00276A0A"/>
    <w:rsid w:val="003E07EF"/>
    <w:rsid w:val="004D593E"/>
    <w:rsid w:val="004D6374"/>
    <w:rsid w:val="00520E04"/>
    <w:rsid w:val="005570E0"/>
    <w:rsid w:val="0056297C"/>
    <w:rsid w:val="005D7936"/>
    <w:rsid w:val="006014EE"/>
    <w:rsid w:val="00642799"/>
    <w:rsid w:val="00665F3C"/>
    <w:rsid w:val="007D53F8"/>
    <w:rsid w:val="008306F3"/>
    <w:rsid w:val="0087770C"/>
    <w:rsid w:val="0098413C"/>
    <w:rsid w:val="009C3D9E"/>
    <w:rsid w:val="00A01E6C"/>
    <w:rsid w:val="00AC3144"/>
    <w:rsid w:val="00B10AB5"/>
    <w:rsid w:val="00B31F6F"/>
    <w:rsid w:val="00BE2630"/>
    <w:rsid w:val="00C244DD"/>
    <w:rsid w:val="00C47257"/>
    <w:rsid w:val="00C52F22"/>
    <w:rsid w:val="00CA0587"/>
    <w:rsid w:val="00CA05C5"/>
    <w:rsid w:val="00D87B7F"/>
    <w:rsid w:val="00DA0CBB"/>
    <w:rsid w:val="00E30A50"/>
    <w:rsid w:val="00E532DF"/>
    <w:rsid w:val="00E83565"/>
    <w:rsid w:val="00F33978"/>
    <w:rsid w:val="00F80808"/>
    <w:rsid w:val="00FC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4DF1"/>
  <w15:docId w15:val="{F5FBDCFC-BC23-4AEA-A500-BA389BC3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2" w:lineRule="auto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A317B4"/>
  </w:style>
  <w:style w:type="character" w:customStyle="1" w:styleId="ZpatChar">
    <w:name w:val="Zápatí Char"/>
    <w:basedOn w:val="Standardnpsmoodstavce"/>
    <w:link w:val="Zpat"/>
    <w:uiPriority w:val="99"/>
    <w:qFormat/>
    <w:rsid w:val="00A317B4"/>
  </w:style>
  <w:style w:type="character" w:customStyle="1" w:styleId="Internetovodkaz">
    <w:name w:val="Internetový odkaz"/>
    <w:basedOn w:val="Standardnpsmoodstavce"/>
    <w:uiPriority w:val="99"/>
    <w:unhideWhenUsed/>
    <w:rsid w:val="002337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23379D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Bezmezer">
    <w:name w:val="No Spacing"/>
    <w:basedOn w:val="Normln"/>
    <w:uiPriority w:val="1"/>
    <w:qFormat/>
    <w:rsid w:val="00D57F30"/>
    <w:pPr>
      <w:suppressAutoHyphens w:val="0"/>
      <w:spacing w:after="0" w:line="240" w:lineRule="auto"/>
      <w:textAlignment w:val="auto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317B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317B4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00592D5024894EB36583C591B42AAE" ma:contentTypeVersion="4" ma:contentTypeDescription="Vytvoří nový dokument" ma:contentTypeScope="" ma:versionID="d980812441a2a8e7111eea867e237fc2">
  <xsd:schema xmlns:xsd="http://www.w3.org/2001/XMLSchema" xmlns:xs="http://www.w3.org/2001/XMLSchema" xmlns:p="http://schemas.microsoft.com/office/2006/metadata/properties" xmlns:ns3="4ba0b4d3-fa62-4321-a4fa-74df93b4a54b" targetNamespace="http://schemas.microsoft.com/office/2006/metadata/properties" ma:root="true" ma:fieldsID="38c1180fb411c4e6f8da44e9aa4a791e" ns3:_="">
    <xsd:import namespace="4ba0b4d3-fa62-4321-a4fa-74df93b4a5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0b4d3-fa62-4321-a4fa-74df93b4a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9A81ED-934F-48EB-94C9-52FF69BE87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7EDB29-72DE-41AE-8218-FCC881B400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93F01-93F1-451E-896A-C8D51141B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0b4d3-fa62-4321-a4fa-74df93b4a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dc:description/>
  <cp:lastModifiedBy>Ilona Hrubešová</cp:lastModifiedBy>
  <cp:revision>3</cp:revision>
  <dcterms:created xsi:type="dcterms:W3CDTF">2024-12-04T07:36:00Z</dcterms:created>
  <dcterms:modified xsi:type="dcterms:W3CDTF">2024-12-04T09:33:00Z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0x0101002700592D5024894EB36583C591B42AAE</vt:lpwstr>
  </property>
</Properties>
</file>